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60" w:rsidRDefault="00BA5061" w:rsidP="00940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0060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r w:rsidR="00090060">
        <w:rPr>
          <w:rFonts w:ascii="Times New Roman" w:hAnsi="Times New Roman" w:cs="Times New Roman"/>
          <w:sz w:val="28"/>
          <w:szCs w:val="28"/>
        </w:rPr>
        <w:t>Большенагаткинский детский сад «Ромашка» муниципального образования «Цильнинский район» Ульяновской области</w:t>
      </w:r>
    </w:p>
    <w:p w:rsidR="00F721AC" w:rsidRDefault="00F721AC" w:rsidP="00940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5061" w:rsidRDefault="00BA5061" w:rsidP="00940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0060">
        <w:rPr>
          <w:rFonts w:ascii="Times New Roman" w:hAnsi="Times New Roman" w:cs="Times New Roman"/>
          <w:sz w:val="28"/>
          <w:szCs w:val="28"/>
        </w:rPr>
        <w:t xml:space="preserve">Карта оценки </w:t>
      </w:r>
      <w:r w:rsidR="00F721AC">
        <w:rPr>
          <w:rFonts w:ascii="Times New Roman" w:hAnsi="Times New Roman" w:cs="Times New Roman"/>
          <w:sz w:val="28"/>
          <w:szCs w:val="28"/>
        </w:rPr>
        <w:t>качества</w:t>
      </w:r>
      <w:r w:rsidRPr="00090060">
        <w:rPr>
          <w:rFonts w:ascii="Times New Roman" w:hAnsi="Times New Roman" w:cs="Times New Roman"/>
          <w:sz w:val="28"/>
          <w:szCs w:val="28"/>
        </w:rPr>
        <w:t xml:space="preserve"> развивающей пре</w:t>
      </w:r>
      <w:r w:rsidR="00940996">
        <w:rPr>
          <w:rFonts w:ascii="Times New Roman" w:hAnsi="Times New Roman" w:cs="Times New Roman"/>
          <w:sz w:val="28"/>
          <w:szCs w:val="28"/>
        </w:rPr>
        <w:t>дметно-пространственной среды М</w:t>
      </w:r>
      <w:r w:rsidRPr="00090060">
        <w:rPr>
          <w:rFonts w:ascii="Times New Roman" w:hAnsi="Times New Roman" w:cs="Times New Roman"/>
          <w:sz w:val="28"/>
          <w:szCs w:val="28"/>
        </w:rPr>
        <w:t xml:space="preserve">ДОУ по требованиям ФГОС и ФОП </w:t>
      </w:r>
      <w:proofErr w:type="gramStart"/>
      <w:r w:rsidRPr="000900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40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996" w:rsidRDefault="00940996" w:rsidP="00940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группа</w:t>
      </w:r>
    </w:p>
    <w:p w:rsidR="00940996" w:rsidRDefault="00940996" w:rsidP="00940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0996" w:rsidRPr="00940996" w:rsidRDefault="00940996" w:rsidP="00940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75"/>
        <w:gridCol w:w="5954"/>
        <w:gridCol w:w="1276"/>
        <w:gridCol w:w="1842"/>
      </w:tblGrid>
      <w:tr w:rsidR="00BA5061" w:rsidRPr="00940996" w:rsidTr="00F721AC">
        <w:tc>
          <w:tcPr>
            <w:tcW w:w="675" w:type="dxa"/>
          </w:tcPr>
          <w:p w:rsidR="00BA5061" w:rsidRPr="00940996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9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BA5061" w:rsidRPr="00940996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96">
              <w:rPr>
                <w:rFonts w:ascii="Times New Roman" w:hAnsi="Times New Roman" w:cs="Times New Roman"/>
                <w:b/>
                <w:sz w:val="28"/>
                <w:szCs w:val="28"/>
              </w:rPr>
              <w:t>Вопрос контроля</w:t>
            </w:r>
          </w:p>
        </w:tc>
        <w:tc>
          <w:tcPr>
            <w:tcW w:w="1276" w:type="dxa"/>
          </w:tcPr>
          <w:p w:rsidR="00BA5061" w:rsidRPr="00940996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9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842" w:type="dxa"/>
          </w:tcPr>
          <w:p w:rsidR="00BA5061" w:rsidRPr="00940996" w:rsidRDefault="00940996" w:rsidP="0009006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9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A5061" w:rsidRPr="00090060" w:rsidTr="00940996">
        <w:tc>
          <w:tcPr>
            <w:tcW w:w="675" w:type="dxa"/>
          </w:tcPr>
          <w:p w:rsidR="00BA5061" w:rsidRPr="00090060" w:rsidRDefault="00940996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3"/>
          </w:tcPr>
          <w:p w:rsidR="00BA5061" w:rsidRPr="00940996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9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насыщенность среды</w:t>
            </w:r>
          </w:p>
        </w:tc>
      </w:tr>
      <w:tr w:rsidR="00BA5061" w:rsidRPr="00090060" w:rsidTr="00F721AC">
        <w:tc>
          <w:tcPr>
            <w:tcW w:w="675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5954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 xml:space="preserve">Объекты среды соответствуют возрастным возможностям детей и содержанию ФОП </w:t>
            </w:r>
            <w:proofErr w:type="gramStart"/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276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061" w:rsidRPr="00090060" w:rsidTr="00F721AC">
        <w:tc>
          <w:tcPr>
            <w:tcW w:w="675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4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 xml:space="preserve">Объекты среды достаточно разнообразны, чтобы обеспечить: игровую активность; </w:t>
            </w:r>
            <w:r w:rsidRPr="00090060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 активность; </w:t>
            </w:r>
            <w:r w:rsidRPr="00090060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исследовательскую и творческую активность; </w:t>
            </w:r>
            <w:r w:rsidRPr="00090060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 с доступными детям материалами, в том числе с песком и водой</w:t>
            </w:r>
          </w:p>
        </w:tc>
        <w:tc>
          <w:tcPr>
            <w:tcW w:w="1276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061" w:rsidRPr="00090060" w:rsidTr="00F721AC">
        <w:tc>
          <w:tcPr>
            <w:tcW w:w="675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54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Оформленная среда доступна воспитанникам и соответствует их возрастным потребностям во 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1276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061" w:rsidRPr="00090060" w:rsidTr="00940996">
        <w:tc>
          <w:tcPr>
            <w:tcW w:w="675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3"/>
          </w:tcPr>
          <w:p w:rsidR="00BA5061" w:rsidRPr="00940996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96">
              <w:rPr>
                <w:rFonts w:ascii="Times New Roman" w:hAnsi="Times New Roman" w:cs="Times New Roman"/>
                <w:b/>
                <w:sz w:val="28"/>
                <w:szCs w:val="28"/>
              </w:rPr>
              <w:t>Трансформируемость среды</w:t>
            </w:r>
          </w:p>
        </w:tc>
      </w:tr>
      <w:tr w:rsidR="00BA5061" w:rsidRPr="00090060" w:rsidTr="00F721AC">
        <w:tc>
          <w:tcPr>
            <w:tcW w:w="675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54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Среда может видоизменяться в зависимости от образовательной ситуации, в том числе от меняющихся интересов и возможностей детей</w:t>
            </w:r>
          </w:p>
        </w:tc>
        <w:tc>
          <w:tcPr>
            <w:tcW w:w="1276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061" w:rsidRPr="00090060" w:rsidTr="00F721AC">
        <w:tc>
          <w:tcPr>
            <w:tcW w:w="675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BA5061" w:rsidRPr="00940996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996">
              <w:rPr>
                <w:rFonts w:ascii="Times New Roman" w:hAnsi="Times New Roman" w:cs="Times New Roman"/>
                <w:b/>
                <w:sz w:val="28"/>
                <w:szCs w:val="28"/>
              </w:rPr>
              <w:t>Полифункциональность среды</w:t>
            </w:r>
          </w:p>
        </w:tc>
        <w:tc>
          <w:tcPr>
            <w:tcW w:w="1276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061" w:rsidRPr="00090060" w:rsidTr="00F721AC">
        <w:tc>
          <w:tcPr>
            <w:tcW w:w="675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954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 xml:space="preserve"> 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1276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061" w:rsidRPr="00090060" w:rsidTr="00940996">
        <w:tc>
          <w:tcPr>
            <w:tcW w:w="675" w:type="dxa"/>
          </w:tcPr>
          <w:p w:rsidR="00BA5061" w:rsidRPr="00940996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72" w:type="dxa"/>
            <w:gridSpan w:val="3"/>
          </w:tcPr>
          <w:p w:rsidR="00BA5061" w:rsidRPr="00940996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96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Вариативность среды</w:t>
            </w:r>
          </w:p>
        </w:tc>
      </w:tr>
      <w:tr w:rsidR="00BA5061" w:rsidRPr="00090060" w:rsidTr="00F721AC">
        <w:tc>
          <w:tcPr>
            <w:tcW w:w="675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954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 xml:space="preserve">Среда содержит разные пространства — для игры, конструирования, уединения </w:t>
            </w:r>
          </w:p>
        </w:tc>
        <w:tc>
          <w:tcPr>
            <w:tcW w:w="1276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061" w:rsidRPr="00090060" w:rsidTr="00F721AC">
        <w:tc>
          <w:tcPr>
            <w:tcW w:w="675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954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 оборудованы центры интересов, которые дают возможность детям приобрести разнообразный опыт</w:t>
            </w:r>
          </w:p>
        </w:tc>
        <w:tc>
          <w:tcPr>
            <w:tcW w:w="1276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061" w:rsidRPr="00090060" w:rsidTr="00F721AC">
        <w:tc>
          <w:tcPr>
            <w:tcW w:w="675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954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 xml:space="preserve"> Среда содержит разнообразные материалы, игры, игрушки и оборудование, обеспечивающие свободный выбор детей 3</w:t>
            </w:r>
          </w:p>
        </w:tc>
        <w:tc>
          <w:tcPr>
            <w:tcW w:w="1276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061" w:rsidRPr="00090060" w:rsidTr="00F721AC">
        <w:tc>
          <w:tcPr>
            <w:tcW w:w="675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954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 xml:space="preserve">Игровой материал периодически меняется, появляются новые предметы, что стимулирует </w:t>
            </w:r>
            <w:r w:rsidRPr="00090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игровую, двигательную, познавательную и исследовательскую активность</w:t>
            </w:r>
          </w:p>
        </w:tc>
        <w:tc>
          <w:tcPr>
            <w:tcW w:w="1276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061" w:rsidRPr="00090060" w:rsidTr="00940996">
        <w:tc>
          <w:tcPr>
            <w:tcW w:w="675" w:type="dxa"/>
          </w:tcPr>
          <w:p w:rsidR="00BA5061" w:rsidRPr="00940996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072" w:type="dxa"/>
            <w:gridSpan w:val="3"/>
          </w:tcPr>
          <w:p w:rsidR="00BA5061" w:rsidRPr="00940996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96"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Доступность среды</w:t>
            </w:r>
          </w:p>
        </w:tc>
      </w:tr>
      <w:tr w:rsidR="00BA5061" w:rsidRPr="00090060" w:rsidTr="00F721AC">
        <w:tc>
          <w:tcPr>
            <w:tcW w:w="675" w:type="dxa"/>
          </w:tcPr>
          <w:p w:rsidR="00BA5061" w:rsidRPr="00090060" w:rsidRDefault="00090060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954" w:type="dxa"/>
          </w:tcPr>
          <w:p w:rsidR="00BA5061" w:rsidRPr="00090060" w:rsidRDefault="00090060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 xml:space="preserve">Все помещения, где осуществляется образовательная деятельность, доступны для воспитанников, в том числе с ОВЗ и детей-инвалидов  </w:t>
            </w:r>
          </w:p>
        </w:tc>
        <w:tc>
          <w:tcPr>
            <w:tcW w:w="1276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061" w:rsidRPr="00090060" w:rsidTr="00F721AC">
        <w:tc>
          <w:tcPr>
            <w:tcW w:w="675" w:type="dxa"/>
          </w:tcPr>
          <w:p w:rsidR="00BA5061" w:rsidRPr="00090060" w:rsidRDefault="00090060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954" w:type="dxa"/>
          </w:tcPr>
          <w:p w:rsidR="00BA5061" w:rsidRPr="00090060" w:rsidRDefault="00090060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 xml:space="preserve"> Дети, в том числе с ОВЗ, имеют свободный доступ к играм, игрушкам, материалам, пособиям, обеспечивающим все основные виды детской активности </w:t>
            </w:r>
          </w:p>
        </w:tc>
        <w:tc>
          <w:tcPr>
            <w:tcW w:w="1276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061" w:rsidRPr="00090060" w:rsidTr="00F721AC">
        <w:tc>
          <w:tcPr>
            <w:tcW w:w="675" w:type="dxa"/>
          </w:tcPr>
          <w:p w:rsidR="00BA5061" w:rsidRPr="00090060" w:rsidRDefault="00090060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954" w:type="dxa"/>
          </w:tcPr>
          <w:p w:rsidR="00BA5061" w:rsidRPr="00090060" w:rsidRDefault="00090060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 xml:space="preserve"> Все материалы и оборудование исправны</w:t>
            </w:r>
          </w:p>
        </w:tc>
        <w:tc>
          <w:tcPr>
            <w:tcW w:w="1276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060" w:rsidRPr="00090060" w:rsidTr="00940996">
        <w:tc>
          <w:tcPr>
            <w:tcW w:w="675" w:type="dxa"/>
          </w:tcPr>
          <w:p w:rsidR="00090060" w:rsidRPr="00940996" w:rsidRDefault="00090060" w:rsidP="0009006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72" w:type="dxa"/>
            <w:gridSpan w:val="3"/>
          </w:tcPr>
          <w:p w:rsidR="00090060" w:rsidRPr="00940996" w:rsidRDefault="00090060" w:rsidP="0009006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Безопасность среды</w:t>
            </w:r>
          </w:p>
        </w:tc>
      </w:tr>
      <w:tr w:rsidR="00BA5061" w:rsidRPr="00090060" w:rsidTr="00F721AC">
        <w:tc>
          <w:tcPr>
            <w:tcW w:w="675" w:type="dxa"/>
          </w:tcPr>
          <w:p w:rsidR="00BA5061" w:rsidRPr="00090060" w:rsidRDefault="00090060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954" w:type="dxa"/>
          </w:tcPr>
          <w:p w:rsidR="00BA5061" w:rsidRPr="00090060" w:rsidRDefault="00090060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60">
              <w:rPr>
                <w:rFonts w:ascii="Times New Roman" w:hAnsi="Times New Roman" w:cs="Times New Roman"/>
                <w:sz w:val="28"/>
                <w:szCs w:val="28"/>
              </w:rPr>
              <w:t>Все элементы среды соответствуют требованиям по обеспечению надежности и безопасности их использования, в том числе санитарным требованиям</w:t>
            </w:r>
          </w:p>
        </w:tc>
        <w:tc>
          <w:tcPr>
            <w:tcW w:w="1276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061" w:rsidRPr="00090060" w:rsidTr="00F721AC">
        <w:tc>
          <w:tcPr>
            <w:tcW w:w="675" w:type="dxa"/>
          </w:tcPr>
          <w:p w:rsidR="00BA5061" w:rsidRPr="00940996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BA5061" w:rsidRPr="00940996" w:rsidRDefault="00090060" w:rsidP="0009006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9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061" w:rsidRPr="00090060" w:rsidRDefault="00BA5061" w:rsidP="00090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061" w:rsidRPr="00090060" w:rsidRDefault="00BA5061" w:rsidP="00090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060" w:rsidRPr="00940996" w:rsidRDefault="00BA5061" w:rsidP="000900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996">
        <w:rPr>
          <w:rFonts w:ascii="Times New Roman" w:hAnsi="Times New Roman" w:cs="Times New Roman"/>
          <w:b/>
          <w:sz w:val="28"/>
          <w:szCs w:val="28"/>
        </w:rPr>
        <w:t xml:space="preserve">Критерии оценки в баллах: </w:t>
      </w:r>
    </w:p>
    <w:p w:rsidR="00090060" w:rsidRPr="00090060" w:rsidRDefault="00BA5061" w:rsidP="00090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060">
        <w:rPr>
          <w:rFonts w:ascii="Times New Roman" w:hAnsi="Times New Roman" w:cs="Times New Roman"/>
          <w:sz w:val="28"/>
          <w:szCs w:val="28"/>
        </w:rPr>
        <w:sym w:font="Symbol" w:char="F02D"/>
      </w:r>
      <w:r w:rsidRPr="00090060">
        <w:rPr>
          <w:rFonts w:ascii="Times New Roman" w:hAnsi="Times New Roman" w:cs="Times New Roman"/>
          <w:sz w:val="28"/>
          <w:szCs w:val="28"/>
        </w:rPr>
        <w:t xml:space="preserve"> «соответствует полностью» — 3 балла; </w:t>
      </w:r>
    </w:p>
    <w:p w:rsidR="00090060" w:rsidRPr="00090060" w:rsidRDefault="00BA5061" w:rsidP="00090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060">
        <w:rPr>
          <w:rFonts w:ascii="Times New Roman" w:hAnsi="Times New Roman" w:cs="Times New Roman"/>
          <w:sz w:val="28"/>
          <w:szCs w:val="28"/>
        </w:rPr>
        <w:sym w:font="Symbol" w:char="F02D"/>
      </w:r>
      <w:r w:rsidRPr="00090060">
        <w:rPr>
          <w:rFonts w:ascii="Times New Roman" w:hAnsi="Times New Roman" w:cs="Times New Roman"/>
          <w:sz w:val="28"/>
          <w:szCs w:val="28"/>
        </w:rPr>
        <w:t xml:space="preserve"> «частично соответствует» — 2 балла;</w:t>
      </w:r>
    </w:p>
    <w:p w:rsidR="00090060" w:rsidRPr="00090060" w:rsidRDefault="00BA5061" w:rsidP="00090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060">
        <w:rPr>
          <w:rFonts w:ascii="Times New Roman" w:hAnsi="Times New Roman" w:cs="Times New Roman"/>
          <w:sz w:val="28"/>
          <w:szCs w:val="28"/>
        </w:rPr>
        <w:t xml:space="preserve"> </w:t>
      </w:r>
      <w:r w:rsidRPr="00090060">
        <w:rPr>
          <w:rFonts w:ascii="Times New Roman" w:hAnsi="Times New Roman" w:cs="Times New Roman"/>
          <w:sz w:val="28"/>
          <w:szCs w:val="28"/>
        </w:rPr>
        <w:sym w:font="Symbol" w:char="F02D"/>
      </w:r>
      <w:r w:rsidRPr="00090060">
        <w:rPr>
          <w:rFonts w:ascii="Times New Roman" w:hAnsi="Times New Roman" w:cs="Times New Roman"/>
          <w:sz w:val="28"/>
          <w:szCs w:val="28"/>
        </w:rPr>
        <w:t xml:space="preserve"> «не соответствует» — 1 балл.</w:t>
      </w:r>
    </w:p>
    <w:p w:rsidR="00F721AC" w:rsidRDefault="00BA5061" w:rsidP="000900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0060" w:rsidRPr="00940996" w:rsidRDefault="00BA5061" w:rsidP="000900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996">
        <w:rPr>
          <w:rFonts w:ascii="Times New Roman" w:hAnsi="Times New Roman" w:cs="Times New Roman"/>
          <w:b/>
          <w:sz w:val="28"/>
          <w:szCs w:val="28"/>
        </w:rPr>
        <w:t>Соответствие РППС по баллам:</w:t>
      </w:r>
    </w:p>
    <w:p w:rsidR="00090060" w:rsidRPr="00090060" w:rsidRDefault="00BA5061" w:rsidP="00090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060">
        <w:rPr>
          <w:rFonts w:ascii="Times New Roman" w:hAnsi="Times New Roman" w:cs="Times New Roman"/>
          <w:sz w:val="28"/>
          <w:szCs w:val="28"/>
        </w:rPr>
        <w:t xml:space="preserve"> </w:t>
      </w:r>
      <w:r w:rsidRPr="00090060">
        <w:rPr>
          <w:rFonts w:ascii="Times New Roman" w:hAnsi="Times New Roman" w:cs="Times New Roman"/>
          <w:sz w:val="28"/>
          <w:szCs w:val="28"/>
        </w:rPr>
        <w:sym w:font="Symbol" w:char="F02D"/>
      </w:r>
      <w:r w:rsidRPr="00090060">
        <w:rPr>
          <w:rFonts w:ascii="Times New Roman" w:hAnsi="Times New Roman" w:cs="Times New Roman"/>
          <w:sz w:val="28"/>
          <w:szCs w:val="28"/>
        </w:rPr>
        <w:t xml:space="preserve"> РППС групп ДОУ полностью или в целом соответствует требованиям содержательной насыщенности, </w:t>
      </w:r>
      <w:proofErr w:type="spellStart"/>
      <w:r w:rsidRPr="00090060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090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060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090060">
        <w:rPr>
          <w:rFonts w:ascii="Times New Roman" w:hAnsi="Times New Roman" w:cs="Times New Roman"/>
          <w:sz w:val="28"/>
          <w:szCs w:val="28"/>
        </w:rPr>
        <w:t xml:space="preserve">, доступности, безопасности — 27 – 39 баллов; </w:t>
      </w:r>
    </w:p>
    <w:p w:rsidR="00090060" w:rsidRPr="00090060" w:rsidRDefault="00BA5061" w:rsidP="00090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060">
        <w:rPr>
          <w:rFonts w:ascii="Times New Roman" w:hAnsi="Times New Roman" w:cs="Times New Roman"/>
          <w:sz w:val="28"/>
          <w:szCs w:val="28"/>
        </w:rPr>
        <w:sym w:font="Symbol" w:char="F02D"/>
      </w:r>
      <w:r w:rsidRPr="00090060">
        <w:rPr>
          <w:rFonts w:ascii="Times New Roman" w:hAnsi="Times New Roman" w:cs="Times New Roman"/>
          <w:sz w:val="28"/>
          <w:szCs w:val="28"/>
        </w:rPr>
        <w:t xml:space="preserve"> РППС групп ДОУ требует незначительных дополнений и изменений для соответствия содержательной насыщенности, </w:t>
      </w:r>
      <w:proofErr w:type="spellStart"/>
      <w:r w:rsidRPr="00090060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090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060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090060">
        <w:rPr>
          <w:rFonts w:ascii="Times New Roman" w:hAnsi="Times New Roman" w:cs="Times New Roman"/>
          <w:sz w:val="28"/>
          <w:szCs w:val="28"/>
        </w:rPr>
        <w:t>, доступности, безопасности — до 27 баллов;</w:t>
      </w:r>
    </w:p>
    <w:p w:rsidR="00090060" w:rsidRPr="00090060" w:rsidRDefault="00BA5061" w:rsidP="00090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060">
        <w:rPr>
          <w:rFonts w:ascii="Times New Roman" w:hAnsi="Times New Roman" w:cs="Times New Roman"/>
          <w:sz w:val="28"/>
          <w:szCs w:val="28"/>
        </w:rPr>
        <w:t xml:space="preserve"> </w:t>
      </w:r>
      <w:r w:rsidRPr="00090060">
        <w:rPr>
          <w:rFonts w:ascii="Times New Roman" w:hAnsi="Times New Roman" w:cs="Times New Roman"/>
          <w:sz w:val="28"/>
          <w:szCs w:val="28"/>
        </w:rPr>
        <w:sym w:font="Symbol" w:char="F02D"/>
      </w:r>
      <w:r w:rsidRPr="00090060">
        <w:rPr>
          <w:rFonts w:ascii="Times New Roman" w:hAnsi="Times New Roman" w:cs="Times New Roman"/>
          <w:sz w:val="28"/>
          <w:szCs w:val="28"/>
        </w:rPr>
        <w:t xml:space="preserve"> РППС групп ДОУ требует значительных дополнений и изменений для соответствия содержательной насыщенности, </w:t>
      </w:r>
      <w:proofErr w:type="spellStart"/>
      <w:r w:rsidRPr="00090060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090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060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090060">
        <w:rPr>
          <w:rFonts w:ascii="Times New Roman" w:hAnsi="Times New Roman" w:cs="Times New Roman"/>
          <w:sz w:val="28"/>
          <w:szCs w:val="28"/>
        </w:rPr>
        <w:t xml:space="preserve">, доступности, безопасности — 20 и ниже. </w:t>
      </w:r>
    </w:p>
    <w:p w:rsidR="00F721AC" w:rsidRDefault="00F721AC" w:rsidP="000900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060" w:rsidRPr="00090060" w:rsidRDefault="00BA5061" w:rsidP="00090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996">
        <w:rPr>
          <w:rFonts w:ascii="Times New Roman" w:hAnsi="Times New Roman" w:cs="Times New Roman"/>
          <w:b/>
          <w:sz w:val="28"/>
          <w:szCs w:val="28"/>
        </w:rPr>
        <w:t>Вывод:</w:t>
      </w:r>
      <w:r w:rsidRPr="00090060"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образовательная среда возрастных гр</w:t>
      </w:r>
      <w:r w:rsidR="00090060" w:rsidRPr="00090060">
        <w:rPr>
          <w:rFonts w:ascii="Times New Roman" w:hAnsi="Times New Roman" w:cs="Times New Roman"/>
          <w:sz w:val="28"/>
          <w:szCs w:val="28"/>
        </w:rPr>
        <w:t>упп М</w:t>
      </w:r>
      <w:r w:rsidRPr="00090060">
        <w:rPr>
          <w:rFonts w:ascii="Times New Roman" w:hAnsi="Times New Roman" w:cs="Times New Roman"/>
          <w:sz w:val="28"/>
          <w:szCs w:val="28"/>
        </w:rPr>
        <w:t>ДОУ</w:t>
      </w:r>
      <w:r w:rsidR="00940996">
        <w:rPr>
          <w:rFonts w:ascii="Times New Roman" w:hAnsi="Times New Roman" w:cs="Times New Roman"/>
          <w:sz w:val="28"/>
          <w:szCs w:val="28"/>
        </w:rPr>
        <w:t xml:space="preserve"> в</w:t>
      </w:r>
      <w:r w:rsidRPr="00090060">
        <w:rPr>
          <w:rFonts w:ascii="Times New Roman" w:hAnsi="Times New Roman" w:cs="Times New Roman"/>
          <w:sz w:val="28"/>
          <w:szCs w:val="28"/>
        </w:rPr>
        <w:t xml:space="preserve"> целом соответствует </w:t>
      </w:r>
      <w:r w:rsidR="00090060" w:rsidRPr="00090060">
        <w:rPr>
          <w:rFonts w:ascii="Times New Roman" w:hAnsi="Times New Roman" w:cs="Times New Roman"/>
          <w:sz w:val="28"/>
          <w:szCs w:val="28"/>
        </w:rPr>
        <w:t xml:space="preserve"> (не соответствует)</w:t>
      </w:r>
      <w:r w:rsidR="00940996">
        <w:rPr>
          <w:rFonts w:ascii="Times New Roman" w:hAnsi="Times New Roman" w:cs="Times New Roman"/>
          <w:sz w:val="28"/>
          <w:szCs w:val="28"/>
        </w:rPr>
        <w:t xml:space="preserve"> </w:t>
      </w:r>
      <w:r w:rsidRPr="00090060">
        <w:rPr>
          <w:rFonts w:ascii="Times New Roman" w:hAnsi="Times New Roman" w:cs="Times New Roman"/>
          <w:sz w:val="28"/>
          <w:szCs w:val="28"/>
        </w:rPr>
        <w:t xml:space="preserve">требованиям содержательной насыщенности, </w:t>
      </w:r>
      <w:proofErr w:type="spellStart"/>
      <w:r w:rsidRPr="00090060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090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060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090060">
        <w:rPr>
          <w:rFonts w:ascii="Times New Roman" w:hAnsi="Times New Roman" w:cs="Times New Roman"/>
          <w:sz w:val="28"/>
          <w:szCs w:val="28"/>
        </w:rPr>
        <w:t xml:space="preserve">, доступности, безопасности, </w:t>
      </w:r>
      <w:r w:rsidR="00090060" w:rsidRPr="0009006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90060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090060">
        <w:rPr>
          <w:rFonts w:ascii="Times New Roman" w:hAnsi="Times New Roman" w:cs="Times New Roman"/>
          <w:sz w:val="28"/>
          <w:szCs w:val="28"/>
        </w:rPr>
        <w:t xml:space="preserve"> на создание социальной ситуации развития для участников образовательных отношений. Но в ходе проверки были выявлены недочеты в оформлении РППС</w:t>
      </w:r>
      <w:proofErr w:type="gramStart"/>
      <w:r w:rsidRPr="00090060">
        <w:rPr>
          <w:rFonts w:ascii="Times New Roman" w:hAnsi="Times New Roman" w:cs="Times New Roman"/>
          <w:sz w:val="28"/>
          <w:szCs w:val="28"/>
        </w:rPr>
        <w:t>.</w:t>
      </w:r>
      <w:r w:rsidR="00090060" w:rsidRPr="000900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90060" w:rsidRPr="00090060">
        <w:rPr>
          <w:rFonts w:ascii="Times New Roman" w:hAnsi="Times New Roman" w:cs="Times New Roman"/>
          <w:sz w:val="28"/>
          <w:szCs w:val="28"/>
        </w:rPr>
        <w:t>какие)</w:t>
      </w:r>
      <w:r w:rsidRPr="00090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060" w:rsidRPr="00090060" w:rsidRDefault="00BA5061" w:rsidP="00090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060">
        <w:rPr>
          <w:rFonts w:ascii="Times New Roman" w:hAnsi="Times New Roman" w:cs="Times New Roman"/>
          <w:sz w:val="28"/>
          <w:szCs w:val="28"/>
        </w:rPr>
        <w:t>С целью повышения качества оснащения и построения предметно-пространственной среды рекомендуется:</w:t>
      </w:r>
      <w:r w:rsidR="00940996">
        <w:rPr>
          <w:rFonts w:ascii="Times New Roman" w:hAnsi="Times New Roman" w:cs="Times New Roman"/>
          <w:sz w:val="28"/>
          <w:szCs w:val="28"/>
        </w:rPr>
        <w:t xml:space="preserve"> (примеры)</w:t>
      </w:r>
    </w:p>
    <w:p w:rsidR="00090060" w:rsidRPr="00090060" w:rsidRDefault="00BA5061" w:rsidP="00090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060">
        <w:rPr>
          <w:rFonts w:ascii="Times New Roman" w:hAnsi="Times New Roman" w:cs="Times New Roman"/>
          <w:sz w:val="28"/>
          <w:szCs w:val="28"/>
        </w:rPr>
        <w:t xml:space="preserve"> </w:t>
      </w:r>
      <w:r w:rsidRPr="00090060">
        <w:rPr>
          <w:rFonts w:ascii="Times New Roman" w:hAnsi="Times New Roman" w:cs="Times New Roman"/>
          <w:sz w:val="28"/>
          <w:szCs w:val="28"/>
        </w:rPr>
        <w:sym w:font="Symbol" w:char="F02D"/>
      </w:r>
      <w:r w:rsidRPr="00090060">
        <w:rPr>
          <w:rFonts w:ascii="Times New Roman" w:hAnsi="Times New Roman" w:cs="Times New Roman"/>
          <w:sz w:val="28"/>
          <w:szCs w:val="28"/>
        </w:rPr>
        <w:t xml:space="preserve"> 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</w:t>
      </w:r>
      <w:r w:rsidRPr="00090060">
        <w:rPr>
          <w:rFonts w:ascii="Times New Roman" w:hAnsi="Times New Roman" w:cs="Times New Roman"/>
          <w:sz w:val="28"/>
          <w:szCs w:val="28"/>
        </w:rPr>
        <w:lastRenderedPageBreak/>
        <w:t xml:space="preserve">взаимодополняющих образовательных областей в соответствии с законодательными документами; </w:t>
      </w:r>
    </w:p>
    <w:p w:rsidR="00090060" w:rsidRPr="00090060" w:rsidRDefault="00BA5061" w:rsidP="00090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060">
        <w:rPr>
          <w:rFonts w:ascii="Times New Roman" w:hAnsi="Times New Roman" w:cs="Times New Roman"/>
          <w:sz w:val="28"/>
          <w:szCs w:val="28"/>
        </w:rPr>
        <w:sym w:font="Symbol" w:char="F02D"/>
      </w:r>
      <w:r w:rsidRPr="00090060">
        <w:rPr>
          <w:rFonts w:ascii="Times New Roman" w:hAnsi="Times New Roman" w:cs="Times New Roman"/>
          <w:sz w:val="28"/>
          <w:szCs w:val="28"/>
        </w:rPr>
        <w:t xml:space="preserve"> оформить рабочее место воспитателя компьютером/ ноутбуком (лицензионное программное обеспечение), многофункциональным устройством/принтером; </w:t>
      </w:r>
    </w:p>
    <w:p w:rsidR="00090060" w:rsidRPr="00090060" w:rsidRDefault="00BA5061" w:rsidP="00090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060">
        <w:rPr>
          <w:rFonts w:ascii="Times New Roman" w:hAnsi="Times New Roman" w:cs="Times New Roman"/>
          <w:sz w:val="28"/>
          <w:szCs w:val="28"/>
        </w:rPr>
        <w:sym w:font="Symbol" w:char="F02D"/>
      </w:r>
      <w:r w:rsidRPr="00090060">
        <w:rPr>
          <w:rFonts w:ascii="Times New Roman" w:hAnsi="Times New Roman" w:cs="Times New Roman"/>
          <w:sz w:val="28"/>
          <w:szCs w:val="28"/>
        </w:rPr>
        <w:t xml:space="preserve"> в центрах экспериментирования дополнить игровое оборудование, демонстрационные материалы и дидактические пособия, способствующие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развитие»;</w:t>
      </w:r>
    </w:p>
    <w:p w:rsidR="00CF0DD5" w:rsidRPr="00090060" w:rsidRDefault="00BA5061" w:rsidP="00090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060">
        <w:rPr>
          <w:rFonts w:ascii="Times New Roman" w:hAnsi="Times New Roman" w:cs="Times New Roman"/>
          <w:sz w:val="28"/>
          <w:szCs w:val="28"/>
        </w:rPr>
        <w:t xml:space="preserve"> </w:t>
      </w:r>
      <w:r w:rsidRPr="00090060">
        <w:rPr>
          <w:rFonts w:ascii="Times New Roman" w:hAnsi="Times New Roman" w:cs="Times New Roman"/>
          <w:sz w:val="28"/>
          <w:szCs w:val="28"/>
        </w:rPr>
        <w:sym w:font="Symbol" w:char="F02D"/>
      </w:r>
      <w:r w:rsidRPr="00090060">
        <w:rPr>
          <w:rFonts w:ascii="Times New Roman" w:hAnsi="Times New Roman" w:cs="Times New Roman"/>
          <w:sz w:val="28"/>
          <w:szCs w:val="28"/>
        </w:rPr>
        <w:t xml:space="preserve"> в центрах безопасности разместить телефоны экстренной помощи, сюжетные картинки, схемы, модели по правилам безопасного поведения не только на дороге, но и в быту, природе</w:t>
      </w:r>
      <w:r w:rsidR="00940996">
        <w:rPr>
          <w:rFonts w:ascii="Times New Roman" w:hAnsi="Times New Roman" w:cs="Times New Roman"/>
          <w:sz w:val="28"/>
          <w:szCs w:val="28"/>
        </w:rPr>
        <w:t xml:space="preserve"> и т.д.</w:t>
      </w:r>
    </w:p>
    <w:sectPr w:rsidR="00CF0DD5" w:rsidRPr="00090060" w:rsidSect="009409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A5061"/>
    <w:rsid w:val="00090060"/>
    <w:rsid w:val="000B4C5F"/>
    <w:rsid w:val="00307F0F"/>
    <w:rsid w:val="00410053"/>
    <w:rsid w:val="008D1DE1"/>
    <w:rsid w:val="00940996"/>
    <w:rsid w:val="00BA5061"/>
    <w:rsid w:val="00F7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061"/>
    <w:pPr>
      <w:spacing w:after="0" w:line="240" w:lineRule="auto"/>
    </w:pPr>
  </w:style>
  <w:style w:type="table" w:styleId="a4">
    <w:name w:val="Table Grid"/>
    <w:basedOn w:val="a1"/>
    <w:uiPriority w:val="59"/>
    <w:rsid w:val="00BA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Ромашка</cp:lastModifiedBy>
  <cp:revision>3</cp:revision>
  <dcterms:created xsi:type="dcterms:W3CDTF">2024-01-01T05:36:00Z</dcterms:created>
  <dcterms:modified xsi:type="dcterms:W3CDTF">2024-01-09T09:07:00Z</dcterms:modified>
</cp:coreProperties>
</file>